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39" w:rsidRDefault="00C938A0">
      <w:r>
        <w:rPr>
          <w:rFonts w:hint="eastAsia"/>
        </w:rPr>
        <w:t>様式第１号（第４条関係）</w:t>
      </w:r>
    </w:p>
    <w:p w:rsidR="00C938A0" w:rsidRDefault="00C938A0"/>
    <w:p w:rsidR="00C938A0" w:rsidRDefault="00C938A0" w:rsidP="00E50FF9">
      <w:pPr>
        <w:jc w:val="center"/>
      </w:pPr>
      <w:r>
        <w:rPr>
          <w:rFonts w:hint="eastAsia"/>
        </w:rPr>
        <w:t>災害時等応急用井戸登録申出書</w:t>
      </w:r>
    </w:p>
    <w:p w:rsidR="00C938A0" w:rsidRDefault="00C938A0" w:rsidP="00E50FF9">
      <w:pPr>
        <w:jc w:val="right"/>
      </w:pPr>
      <w:r>
        <w:rPr>
          <w:rFonts w:hint="eastAsia"/>
        </w:rPr>
        <w:t>年　月　日</w:t>
      </w:r>
    </w:p>
    <w:p w:rsidR="00C938A0" w:rsidRDefault="00C938A0"/>
    <w:p w:rsidR="00C938A0" w:rsidRDefault="00C938A0">
      <w:r>
        <w:rPr>
          <w:rFonts w:hint="eastAsia"/>
        </w:rPr>
        <w:t>琴平町長　様</w:t>
      </w:r>
    </w:p>
    <w:p w:rsidR="00C938A0" w:rsidRDefault="00C938A0"/>
    <w:p w:rsidR="00C938A0" w:rsidRDefault="00C938A0" w:rsidP="00A065A5">
      <w:pPr>
        <w:ind w:firstLineChars="1400" w:firstLine="2940"/>
      </w:pPr>
      <w:r>
        <w:rPr>
          <w:rFonts w:hint="eastAsia"/>
        </w:rPr>
        <w:t>井戸所有者　住所又は所在地</w:t>
      </w:r>
    </w:p>
    <w:p w:rsidR="00C938A0" w:rsidRDefault="00C938A0" w:rsidP="00A065A5">
      <w:pPr>
        <w:ind w:firstLineChars="2500" w:firstLine="5250"/>
      </w:pPr>
      <w:r>
        <w:rPr>
          <w:rFonts w:hint="eastAsia"/>
        </w:rPr>
        <w:t>氏名</w:t>
      </w:r>
    </w:p>
    <w:p w:rsidR="00C938A0" w:rsidRDefault="00C938A0" w:rsidP="00A065A5">
      <w:pPr>
        <w:ind w:firstLineChars="2300" w:firstLine="4830"/>
      </w:pPr>
      <w:r>
        <w:rPr>
          <w:rFonts w:hint="eastAsia"/>
        </w:rPr>
        <w:t>電話番号</w:t>
      </w:r>
    </w:p>
    <w:p w:rsidR="00C938A0" w:rsidRDefault="00C938A0"/>
    <w:p w:rsidR="00C938A0" w:rsidRDefault="00C938A0">
      <w:r>
        <w:rPr>
          <w:rFonts w:hint="eastAsia"/>
        </w:rPr>
        <w:t xml:space="preserve">　私が所有し、又は管理する下記井戸について、大規模災害や渇水時に必要に応じて無償で近隣の住民等に井戸水を提供するため、災害時等応急用井戸としての登録を申請します。</w:t>
      </w:r>
    </w:p>
    <w:tbl>
      <w:tblPr>
        <w:tblStyle w:val="a3"/>
        <w:tblW w:w="0" w:type="auto"/>
        <w:tblLook w:val="04A0" w:firstRow="1" w:lastRow="0" w:firstColumn="1" w:lastColumn="0" w:noHBand="0" w:noVBand="1"/>
      </w:tblPr>
      <w:tblGrid>
        <w:gridCol w:w="1980"/>
        <w:gridCol w:w="3255"/>
        <w:gridCol w:w="3259"/>
      </w:tblGrid>
      <w:tr w:rsidR="00E50FF9" w:rsidTr="00A007DC">
        <w:tc>
          <w:tcPr>
            <w:tcW w:w="1980" w:type="dxa"/>
            <w:vAlign w:val="center"/>
          </w:tcPr>
          <w:p w:rsidR="00E50FF9" w:rsidRDefault="00E50FF9" w:rsidP="00A007DC">
            <w:pPr>
              <w:jc w:val="center"/>
            </w:pPr>
            <w:r>
              <w:rPr>
                <w:rFonts w:hint="eastAsia"/>
              </w:rPr>
              <w:t>井戸所在地</w:t>
            </w:r>
          </w:p>
        </w:tc>
        <w:tc>
          <w:tcPr>
            <w:tcW w:w="6514" w:type="dxa"/>
            <w:gridSpan w:val="2"/>
          </w:tcPr>
          <w:p w:rsidR="00E50FF9" w:rsidRDefault="00E50FF9">
            <w:r>
              <w:rPr>
                <w:rFonts w:hint="eastAsia"/>
              </w:rPr>
              <w:t>□上記住所に同じ（所在地と同じ場合、当欄記入不要）</w:t>
            </w:r>
          </w:p>
          <w:p w:rsidR="00E50FF9" w:rsidRDefault="00E50FF9"/>
          <w:p w:rsidR="00E50FF9" w:rsidRDefault="00E50FF9"/>
        </w:tc>
      </w:tr>
      <w:tr w:rsidR="00E50FF9" w:rsidTr="00A007DC">
        <w:tc>
          <w:tcPr>
            <w:tcW w:w="1980" w:type="dxa"/>
            <w:vAlign w:val="center"/>
          </w:tcPr>
          <w:p w:rsidR="00E50FF9" w:rsidRDefault="00E50FF9" w:rsidP="00A007DC">
            <w:pPr>
              <w:jc w:val="center"/>
            </w:pPr>
            <w:r>
              <w:rPr>
                <w:rFonts w:hint="eastAsia"/>
              </w:rPr>
              <w:t>設置位置</w:t>
            </w:r>
          </w:p>
        </w:tc>
        <w:tc>
          <w:tcPr>
            <w:tcW w:w="6514" w:type="dxa"/>
            <w:gridSpan w:val="2"/>
          </w:tcPr>
          <w:p w:rsidR="00E50FF9" w:rsidRDefault="0099332C" w:rsidP="0099332C">
            <w:r>
              <w:rPr>
                <w:rFonts w:hint="eastAsia"/>
              </w:rPr>
              <w:t>□宅地内（□</w:t>
            </w:r>
            <w:r w:rsidR="00A007DC">
              <w:rPr>
                <w:rFonts w:hint="eastAsia"/>
              </w:rPr>
              <w:t xml:space="preserve">屋内　</w:t>
            </w:r>
            <w:r w:rsidR="00E50FF9">
              <w:rPr>
                <w:rFonts w:hint="eastAsia"/>
              </w:rPr>
              <w:t>□屋外</w:t>
            </w:r>
            <w:r>
              <w:rPr>
                <w:rFonts w:hint="eastAsia"/>
              </w:rPr>
              <w:t>）</w:t>
            </w:r>
            <w:r w:rsidR="00A007DC">
              <w:rPr>
                <w:rFonts w:hint="eastAsia"/>
              </w:rPr>
              <w:t xml:space="preserve">　</w:t>
            </w:r>
            <w:r>
              <w:rPr>
                <w:rFonts w:hint="eastAsia"/>
              </w:rPr>
              <w:t xml:space="preserve">　</w:t>
            </w:r>
            <w:r w:rsidR="00A007DC">
              <w:rPr>
                <w:rFonts w:hint="eastAsia"/>
              </w:rPr>
              <w:t xml:space="preserve">　</w:t>
            </w:r>
            <w:r>
              <w:rPr>
                <w:rFonts w:hint="eastAsia"/>
              </w:rPr>
              <w:t>□その他（　　　　　　　　）</w:t>
            </w:r>
          </w:p>
        </w:tc>
      </w:tr>
      <w:tr w:rsidR="00E50FF9" w:rsidTr="00A007DC">
        <w:tc>
          <w:tcPr>
            <w:tcW w:w="1980" w:type="dxa"/>
            <w:vAlign w:val="center"/>
          </w:tcPr>
          <w:p w:rsidR="00E50FF9" w:rsidRDefault="00E50FF9" w:rsidP="00A007DC">
            <w:pPr>
              <w:jc w:val="center"/>
            </w:pPr>
            <w:r>
              <w:rPr>
                <w:rFonts w:hint="eastAsia"/>
              </w:rPr>
              <w:t>現在の使</w:t>
            </w:r>
            <w:bookmarkStart w:id="0" w:name="_GoBack"/>
            <w:bookmarkEnd w:id="0"/>
            <w:r>
              <w:rPr>
                <w:rFonts w:hint="eastAsia"/>
              </w:rPr>
              <w:t>用状況</w:t>
            </w:r>
          </w:p>
        </w:tc>
        <w:tc>
          <w:tcPr>
            <w:tcW w:w="6514" w:type="dxa"/>
            <w:gridSpan w:val="2"/>
          </w:tcPr>
          <w:p w:rsidR="00E50FF9" w:rsidRDefault="00E50FF9">
            <w:r>
              <w:rPr>
                <w:rFonts w:hint="eastAsia"/>
              </w:rPr>
              <w:t>□使用している</w:t>
            </w:r>
          </w:p>
          <w:p w:rsidR="00E50FF9" w:rsidRDefault="00E50FF9">
            <w:r>
              <w:rPr>
                <w:rFonts w:hint="eastAsia"/>
              </w:rPr>
              <w:t xml:space="preserve">　（内容：　　　　　　　　　　　　　　　　　　　　　　　　　）</w:t>
            </w:r>
          </w:p>
          <w:p w:rsidR="00E50FF9" w:rsidRDefault="00E50FF9"/>
          <w:p w:rsidR="00E50FF9" w:rsidRDefault="00E50FF9">
            <w:r>
              <w:rPr>
                <w:rFonts w:hint="eastAsia"/>
              </w:rPr>
              <w:t>※登録には現在井戸として使用していることが必要です。</w:t>
            </w:r>
          </w:p>
        </w:tc>
      </w:tr>
      <w:tr w:rsidR="00E50FF9" w:rsidTr="00A007DC">
        <w:tc>
          <w:tcPr>
            <w:tcW w:w="1980" w:type="dxa"/>
            <w:vAlign w:val="center"/>
          </w:tcPr>
          <w:p w:rsidR="00E50FF9" w:rsidRDefault="00E50FF9" w:rsidP="00A007DC">
            <w:pPr>
              <w:jc w:val="center"/>
            </w:pPr>
            <w:r>
              <w:rPr>
                <w:rFonts w:hint="eastAsia"/>
              </w:rPr>
              <w:t>汲み上げ方法</w:t>
            </w:r>
          </w:p>
        </w:tc>
        <w:tc>
          <w:tcPr>
            <w:tcW w:w="6514" w:type="dxa"/>
            <w:gridSpan w:val="2"/>
          </w:tcPr>
          <w:p w:rsidR="00E50FF9" w:rsidRDefault="00A065A5">
            <w:r>
              <w:rPr>
                <w:rFonts w:hint="eastAsia"/>
              </w:rPr>
              <w:t>□電気ポンプ　　　□手動ポンプ　　　□つるべ等</w:t>
            </w:r>
          </w:p>
          <w:p w:rsidR="00E50FF9" w:rsidRDefault="00E50FF9">
            <w:r>
              <w:rPr>
                <w:rFonts w:hint="eastAsia"/>
              </w:rPr>
              <w:t>□その他（　　　　　　　　　　）</w:t>
            </w:r>
          </w:p>
          <w:p w:rsidR="00E50FF9" w:rsidRDefault="00E50FF9">
            <w:r>
              <w:rPr>
                <w:rFonts w:hint="eastAsia"/>
              </w:rPr>
              <w:t>※電気ポンプを使用している場合、ポンプ機動に係る費用(電気料金等)は所有者負担となります。</w:t>
            </w:r>
          </w:p>
        </w:tc>
      </w:tr>
      <w:tr w:rsidR="00240F4E" w:rsidTr="00A007DC">
        <w:tc>
          <w:tcPr>
            <w:tcW w:w="1980" w:type="dxa"/>
            <w:vMerge w:val="restart"/>
            <w:vAlign w:val="center"/>
          </w:tcPr>
          <w:p w:rsidR="00240F4E" w:rsidRDefault="00240F4E" w:rsidP="00A007DC">
            <w:pPr>
              <w:jc w:val="center"/>
            </w:pPr>
            <w:r>
              <w:rPr>
                <w:rFonts w:hint="eastAsia"/>
              </w:rPr>
              <w:t>情報提供</w:t>
            </w:r>
          </w:p>
        </w:tc>
        <w:tc>
          <w:tcPr>
            <w:tcW w:w="3255" w:type="dxa"/>
          </w:tcPr>
          <w:p w:rsidR="00240F4E" w:rsidRDefault="00240F4E">
            <w:r>
              <w:rPr>
                <w:rFonts w:hint="eastAsia"/>
              </w:rPr>
              <w:t>門扉等、近隣から見える場所に災害時等応急用井戸が所在する旨の表示物の掲示</w:t>
            </w:r>
          </w:p>
        </w:tc>
        <w:tc>
          <w:tcPr>
            <w:tcW w:w="3259" w:type="dxa"/>
            <w:vAlign w:val="center"/>
          </w:tcPr>
          <w:p w:rsidR="00240F4E" w:rsidRDefault="00240F4E" w:rsidP="00A007DC">
            <w:pPr>
              <w:jc w:val="center"/>
            </w:pPr>
            <w:r>
              <w:rPr>
                <w:rFonts w:hint="eastAsia"/>
              </w:rPr>
              <w:t>同意する・同意しない</w:t>
            </w:r>
          </w:p>
        </w:tc>
      </w:tr>
      <w:tr w:rsidR="00240F4E" w:rsidTr="00A007DC">
        <w:tc>
          <w:tcPr>
            <w:tcW w:w="1980" w:type="dxa"/>
            <w:vMerge/>
          </w:tcPr>
          <w:p w:rsidR="00240F4E" w:rsidRDefault="00240F4E"/>
        </w:tc>
        <w:tc>
          <w:tcPr>
            <w:tcW w:w="3255" w:type="dxa"/>
          </w:tcPr>
          <w:p w:rsidR="00240F4E" w:rsidRDefault="00240F4E">
            <w:r>
              <w:rPr>
                <w:rFonts w:hint="eastAsia"/>
              </w:rPr>
              <w:t>地元自治会・自主防災組織等への井戸所在地、所有者名など必要事項の提供</w:t>
            </w:r>
          </w:p>
        </w:tc>
        <w:tc>
          <w:tcPr>
            <w:tcW w:w="3259" w:type="dxa"/>
            <w:vAlign w:val="center"/>
          </w:tcPr>
          <w:p w:rsidR="00240F4E" w:rsidRDefault="00240F4E" w:rsidP="00A007DC">
            <w:pPr>
              <w:jc w:val="center"/>
            </w:pPr>
            <w:r>
              <w:rPr>
                <w:rFonts w:hint="eastAsia"/>
              </w:rPr>
              <w:t>同意する・同意しない</w:t>
            </w:r>
          </w:p>
        </w:tc>
      </w:tr>
    </w:tbl>
    <w:p w:rsidR="00C938A0" w:rsidRDefault="00C938A0"/>
    <w:sectPr w:rsidR="00C938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BA"/>
    <w:rsid w:val="00240F4E"/>
    <w:rsid w:val="00776839"/>
    <w:rsid w:val="00901CBA"/>
    <w:rsid w:val="0094154D"/>
    <w:rsid w:val="0099332C"/>
    <w:rsid w:val="00A007DC"/>
    <w:rsid w:val="00A065A5"/>
    <w:rsid w:val="00C938A0"/>
    <w:rsid w:val="00E5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87EAE"/>
  <w15:chartTrackingRefBased/>
  <w15:docId w15:val="{BB1AC391-56C5-49D1-933D-CD68434D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EDDC-5758-4A3F-BD91-8B0D8E76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7</cp:revision>
  <dcterms:created xsi:type="dcterms:W3CDTF">2025-04-17T02:19:00Z</dcterms:created>
  <dcterms:modified xsi:type="dcterms:W3CDTF">2025-04-18T06:39:00Z</dcterms:modified>
</cp:coreProperties>
</file>